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E" w:rsidRDefault="009F656E" w:rsidP="009F6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                                     Załącznik </w:t>
      </w:r>
      <w:r w:rsidRPr="0069230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nr 2 do Zarządzenia Wójta Gminy Rejowiec Fabryczny </w:t>
      </w:r>
    </w:p>
    <w:p w:rsidR="009F656E" w:rsidRDefault="009F656E" w:rsidP="009F6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szCs w:val="24"/>
          <w:lang w:eastAsia="pl-PL"/>
        </w:rPr>
        <w:t xml:space="preserve">                                                              Nr</w:t>
      </w:r>
      <w:r w:rsidRPr="008F543D">
        <w:rPr>
          <w:rFonts w:ascii="Times New Roman" w:eastAsia="Times New Roman" w:hAnsi="Times New Roman"/>
          <w:b/>
          <w:i/>
          <w:iCs/>
          <w:szCs w:val="24"/>
          <w:lang w:eastAsia="pl-PL"/>
        </w:rPr>
        <w:t xml:space="preserve"> 70/2021 z dnia 13 grudnia 2021 r.</w:t>
      </w:r>
    </w:p>
    <w:p w:rsidR="009F656E" w:rsidRPr="008F543D" w:rsidRDefault="009F656E" w:rsidP="009F6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Cs w:val="24"/>
          <w:lang w:eastAsia="pl-PL"/>
        </w:rPr>
      </w:pPr>
    </w:p>
    <w:p w:rsidR="009F656E" w:rsidRPr="00551E94" w:rsidRDefault="009F656E" w:rsidP="009F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 i tryb pracy K</w:t>
      </w:r>
      <w:r w:rsidRPr="00551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omisji konkursowej</w:t>
      </w:r>
    </w:p>
    <w:p w:rsidR="009F656E" w:rsidRPr="00551E94" w:rsidRDefault="009F656E" w:rsidP="009F6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Regulamin określający szczegółowy tryb pracy komisji konkursowej powołanej do przeprowadzenia konkursu na stanowisko Dyrektora</w:t>
      </w:r>
      <w:r w:rsidRPr="00BD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im. Ryszarda Kapuścińskiego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Postępowaniem konkursowym objęte są wszystkie osoby, które zgłosiły swój udział w Konkursie i złożyły w wymaganym terminie dokumenty określone w ogłoszeniu o Konkursie.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Pracami komisji kieruje Przewodniczący, który ustala termin i miejsce jej posiedzeń oraz zawiadamia członków komisji.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 co do jej obiektywizmu i bezstronności.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okoliczności, o których mowa w </w:t>
      </w:r>
      <w:proofErr w:type="spellStart"/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3, zostaną ujawnione po powołaniu Komisji, organizator niezwłocznie wyznacza do składu Komisji inną osobę.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Posiedzenia Komisji są protokołowane.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Protokoły z posiedzeń Komisji podpisują wszyscy obecni na posiedzeniu członkowie Komisji.</w:t>
      </w:r>
    </w:p>
    <w:p w:rsidR="009F656E" w:rsidRPr="00551E94" w:rsidRDefault="009F656E" w:rsidP="009F6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Konkurs przebiega w dwóch etapach: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- oceny formalnej ofert bez udziału aplikantów;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- rozmowy kwalifikacyjnej;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formalna ofert</w:t>
      </w:r>
    </w:p>
    <w:p w:rsidR="009F656E" w:rsidRPr="00551E94" w:rsidRDefault="009F656E" w:rsidP="009F6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Komisja rozpoczyna postępowanie konkursowe od sprawdzenia czy oferty zostały złożone w terminie i czy zawierają wszystkie wskazane w ogłoszeniu dokumenty oraz czy z dokumentów tych wynika, że aplikant spełnia wymagania wskazane w ogłoszeniu o Konkursie.</w:t>
      </w:r>
    </w:p>
    <w:p w:rsidR="009F656E" w:rsidRPr="00551E94" w:rsidRDefault="009F656E" w:rsidP="009F6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lub niezawierające wszystkich wskazanych w ogłoszeniu dokumentów podlegają odrzuceniu, a kandydaci nie są dopuszczeni do dalszego postępowania konkursowego.</w:t>
      </w:r>
    </w:p>
    <w:p w:rsidR="009F656E" w:rsidRPr="00551E94" w:rsidRDefault="009F656E" w:rsidP="009F6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Przewodniczący Komisji zawiadamia aplikantów dopuszczonych do dalszego postępowania o terminie i miejscu przeprowadzenia rozmowy kwalifikacyjnej.</w:t>
      </w:r>
    </w:p>
    <w:p w:rsidR="009F656E" w:rsidRDefault="009F656E" w:rsidP="009F6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Zawiadomienie o terminie i miejscu rozmowy kwalifikacyjnej przekazane zostanie pocztą elektroniczną lub telefonicznie.</w:t>
      </w:r>
    </w:p>
    <w:p w:rsidR="009F656E" w:rsidRPr="00551E94" w:rsidRDefault="009F656E" w:rsidP="009F6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56E" w:rsidRPr="00551E94" w:rsidRDefault="009F656E" w:rsidP="009F656E">
      <w:pPr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Rozmowa kwalifikacyjna</w:t>
      </w:r>
    </w:p>
    <w:p w:rsidR="009F656E" w:rsidRPr="00551E94" w:rsidRDefault="009F656E" w:rsidP="009F6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Celem rozmowy kwalifikacyjnej jest sprawdzenie wiedzy i umiejętności aplikantów niezbędnych do kierowania 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Ryszarda Kapuścińskiego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F656E" w:rsidRPr="00551E94" w:rsidRDefault="009F656E" w:rsidP="009F6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W trakcie rozmowy kwalifikacyjnej aplikanci w szczególności dokonają autoprezentacji − przedstawią swoją autorską koncepcje programową dotycząca funkcjonowania GOK w tym: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a) perspektywiczną wizję rozwoju statutowej działalności GOK,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b) współpracę GOK z jednostkami organizacyjnymi i pomocniczymi gminy oraz z innymi podmiotami;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c) gospodarkę finansową GOK uwzględniającą dotację organizatora i możliwości pozyskiwania środków zewnętrznych;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d) efektywne wykorzystanie bazy lokalowej;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e) udzielą odpowiedzi na pytania dotyczące przedstawionego programu;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f) udzielą odpowiedzi na pytania Komisji.</w:t>
      </w:r>
    </w:p>
    <w:p w:rsidR="009F656E" w:rsidRPr="00551E94" w:rsidRDefault="009F656E" w:rsidP="009F656E">
      <w:pPr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Wyłonienie kandydata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Komisja wyłania kandydata na stanowisko Dyrektora 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Ryszarda Kapuścińskiego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najwyższą sumę ocen punktowych za: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br/>
        <w:t>a) autorski program 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Ryszarda Kapuścińskiego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3 lat przy uwzgl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ędnieniu możliwości budżetowych 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instytucji oraz środków zewnętrznych;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br/>
        <w:t>b) rozmowę kwalifikacyjną.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Każdy z członków Komisji ocenia kandydata w skali 1-30 punktów za autorski program działania 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Ryszarda Kapuścińskiego             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i rozmowę kwalifikacyjną;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Maksymalna liczba punktów uzyskana w konkursie przez kandydata od jednego członka komisji wynosi 60. Konkurs wygrywa kandydat, który osiągnie najwyższą ocenę łączną wszystkich członków komisji za autorski program działania Gminnego Ośrodka 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Ryszarda Kapuścińskiego w Pawłowie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 i rozmowę kwalifikacyjną;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stwierdzenia, że żaden z kandydatów nie spełnia wymogów konkursu, Komisja może zwrócić się do Wójta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Rejowiec Fabryczny 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o ponowne ogłoszenie konkursu;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Po zakończeniu każdego z etapów prac komisja sporządza protokół, który podpisują wszyscy członkowie komisji obecni na posiedzeniu.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przekazuje wyniki postępowania wraz z dokumentacją Wójtowi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Rejowiec Fabryczny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F656E" w:rsidRPr="00551E94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ulega rozwiązaniu z dniem przekazania wyników konkursu Wójtowi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Rejowiec Fabryczny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44425" w:rsidRPr="009F656E" w:rsidRDefault="009F656E" w:rsidP="009F6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Ostateczną decyzję w sprawie zatrudnienia po przeprowadzonej procedurze konkursu podejmuje Wójt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Rejowiec Fabryczny</w:t>
      </w:r>
      <w:r w:rsidRPr="00551E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644425" w:rsidRPr="009F656E" w:rsidSect="005C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A4"/>
    <w:multiLevelType w:val="multilevel"/>
    <w:tmpl w:val="AB4C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6DAA"/>
    <w:multiLevelType w:val="multilevel"/>
    <w:tmpl w:val="8DAC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909A0"/>
    <w:multiLevelType w:val="multilevel"/>
    <w:tmpl w:val="E708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B6749"/>
    <w:multiLevelType w:val="multilevel"/>
    <w:tmpl w:val="317C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56E"/>
    <w:rsid w:val="00644425"/>
    <w:rsid w:val="009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Company>ug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akosz</dc:creator>
  <cp:lastModifiedBy>akosz</cp:lastModifiedBy>
  <cp:revision>1</cp:revision>
  <dcterms:created xsi:type="dcterms:W3CDTF">2021-12-15T08:42:00Z</dcterms:created>
  <dcterms:modified xsi:type="dcterms:W3CDTF">2021-12-15T08:43:00Z</dcterms:modified>
</cp:coreProperties>
</file>